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DBA0" w14:textId="5EF06253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44A8843B" w14:textId="77777777" w:rsidR="00744CE7" w:rsidRDefault="00744CE7" w:rsidP="00744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E7">
        <w:rPr>
          <w:rFonts w:ascii="Times New Roman" w:hAnsi="Times New Roman" w:cs="Times New Roman"/>
          <w:b/>
          <w:bCs/>
          <w:sz w:val="28"/>
          <w:szCs w:val="28"/>
        </w:rPr>
        <w:t>Prohlášení o neexistenci střetu zájmů dle § 4b zákona o střetu zájmů</w:t>
      </w:r>
    </w:p>
    <w:p w14:paraId="7D4179E0" w14:textId="77777777" w:rsidR="00744CE7" w:rsidRPr="00744CE7" w:rsidRDefault="00744CE7" w:rsidP="00744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C8F88" w14:textId="763C37CF" w:rsidR="00744CE7" w:rsidRPr="00744CE7" w:rsidRDefault="00744CE7" w:rsidP="00744C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Název veřejné zakázk</w:t>
      </w:r>
      <w:r w:rsidRPr="00D812BE">
        <w:rPr>
          <w:rFonts w:ascii="Times New Roman" w:hAnsi="Times New Roman" w:cs="Times New Roman"/>
          <w:sz w:val="24"/>
          <w:szCs w:val="24"/>
        </w:rPr>
        <w:t xml:space="preserve">y: </w:t>
      </w:r>
      <w:bookmarkStart w:id="0" w:name="_Hlk24703032"/>
      <w:r w:rsidRPr="00D812B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D812BE" w:rsidRPr="00D812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Dodávka vybavení do domu v Dolní Čermné 462 pro DD Dolní Čermná</w:t>
      </w:r>
      <w:r w:rsidRPr="00D812BE"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bookmarkEnd w:id="0"/>
    <w:p w14:paraId="0FE5B60F" w14:textId="127B4780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62321" w14:textId="77777777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Identifikační údaje dodavatele:</w:t>
      </w:r>
    </w:p>
    <w:p w14:paraId="503DCF08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05376" w14:textId="15754DFE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Obchodní firma / název / jméno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příjmení:</w:t>
      </w:r>
    </w:p>
    <w:p w14:paraId="19046CF3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EB960" w14:textId="6E3C43DD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Sídlo:</w:t>
      </w:r>
    </w:p>
    <w:p w14:paraId="42FCCD5B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A53BF" w14:textId="59D45CE6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IČO:</w:t>
      </w:r>
    </w:p>
    <w:p w14:paraId="0E09ECE4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F7C4C" w14:textId="5BD7827E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Osoba oprávněná jednat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dodavatele:</w:t>
      </w:r>
    </w:p>
    <w:p w14:paraId="60B91869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314D9" w14:textId="18E4406B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Prohlašuji, že výše uvedený dodavatel není obchodní společností dle § 4b zákona č. 159/2006 Sb.,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střetu zájmů, ve znění pozdějších předpisů (dále jen „zákon o střetu zájmů“), která se nesmí účastnit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výběrového řízení.</w:t>
      </w:r>
    </w:p>
    <w:p w14:paraId="354FDB5C" w14:textId="1227B7B2" w:rsidR="00A637E2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§ 4b zákona o střetu zájmů zní: „Obchodní společnost, ve které veřejný funkcionář uvedený v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odst. 1 písm. c) nebo jím ovládaná osoba vlastní podíl představující alespoň 25 % účasti společníka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 obchodní společnosti, se nesmí účastnit zadávacích řízení podle zákona upravujícího zadávání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veřejných zakázek jako účastník nebo poddodavatel, prostřednictvím kterého dodavatel prokazuje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kvalifikaci. Zadavatel je povinen takovou obchodní společnost vyloučit ze zadávacího řízení.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Zadavatel nesmí obchodní společnosti uvedené ve větě první zadat veřejnou zakázku malého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rozsahu, takové jednání je neplatné.“</w:t>
      </w:r>
    </w:p>
    <w:p w14:paraId="6FA16673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59EB7472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6464EE95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18AA921F" w14:textId="77777777" w:rsid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3FD4C075" w14:textId="733CF949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Jméno a podpis osoby oprávněné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dodavatele jednat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744CE7" w:rsidRPr="00744C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37D6" w14:textId="77777777" w:rsidR="00D43C61" w:rsidRDefault="00D43C61" w:rsidP="00E66B4D">
      <w:r>
        <w:separator/>
      </w:r>
    </w:p>
  </w:endnote>
  <w:endnote w:type="continuationSeparator" w:id="0">
    <w:p w14:paraId="6FFB7BC3" w14:textId="77777777" w:rsidR="00D43C61" w:rsidRDefault="00D43C61" w:rsidP="00E6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C427" w14:textId="77777777" w:rsidR="00D43C61" w:rsidRDefault="00D43C61" w:rsidP="00E66B4D">
      <w:r>
        <w:separator/>
      </w:r>
    </w:p>
  </w:footnote>
  <w:footnote w:type="continuationSeparator" w:id="0">
    <w:p w14:paraId="6BD48C36" w14:textId="77777777" w:rsidR="00D43C61" w:rsidRDefault="00D43C61" w:rsidP="00E6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CB86" w14:textId="4F439E0C" w:rsidR="00E66B4D" w:rsidRDefault="00E66B4D">
    <w:pPr>
      <w:pStyle w:val="Zhlav"/>
    </w:pPr>
    <w:r>
      <w:t xml:space="preserve">příloha č. </w:t>
    </w:r>
    <w:r w:rsidR="00D812B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E7"/>
    <w:rsid w:val="001210EA"/>
    <w:rsid w:val="001B5420"/>
    <w:rsid w:val="001E5F3D"/>
    <w:rsid w:val="002E76C8"/>
    <w:rsid w:val="00357CFC"/>
    <w:rsid w:val="005B1D05"/>
    <w:rsid w:val="006E00FB"/>
    <w:rsid w:val="00744CE7"/>
    <w:rsid w:val="00904B73"/>
    <w:rsid w:val="00A637E2"/>
    <w:rsid w:val="00BE2900"/>
    <w:rsid w:val="00D43C61"/>
    <w:rsid w:val="00D812BE"/>
    <w:rsid w:val="00E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8D1A"/>
  <w15:chartTrackingRefBased/>
  <w15:docId w15:val="{86B6E278-DEC7-4A40-896A-CCFD368B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74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C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C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C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C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C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C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C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C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C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C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C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6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B4D"/>
  </w:style>
  <w:style w:type="paragraph" w:styleId="Zpat">
    <w:name w:val="footer"/>
    <w:basedOn w:val="Normln"/>
    <w:link w:val="ZpatChar"/>
    <w:uiPriority w:val="99"/>
    <w:unhideWhenUsed/>
    <w:rsid w:val="00E66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Riha</dc:creator>
  <cp:keywords/>
  <dc:description/>
  <cp:lastModifiedBy>Iva Vašíčková</cp:lastModifiedBy>
  <cp:revision>2</cp:revision>
  <dcterms:created xsi:type="dcterms:W3CDTF">2026-06-19T12:27:00Z</dcterms:created>
  <dcterms:modified xsi:type="dcterms:W3CDTF">2026-06-19T12:27:00Z</dcterms:modified>
</cp:coreProperties>
</file>